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FB" w:rsidRDefault="00935C9C">
      <w:pPr>
        <w:pStyle w:val="Nagwek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Załącznik Nr 3 do SWZ</w:t>
      </w:r>
    </w:p>
    <w:p w:rsidR="004B1EFB" w:rsidRDefault="00935C9C">
      <w:pPr>
        <w:pStyle w:val="Standard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</w:p>
    <w:p w:rsidR="004B1EFB" w:rsidRDefault="00935C9C">
      <w:pPr>
        <w:pStyle w:val="Standard"/>
        <w:rPr>
          <w:rFonts w:ascii="Calibri Light" w:eastAsia="Times New Roman" w:hAnsi="Calibri Light" w:cs="Calibri Light"/>
          <w:i/>
          <w:iCs/>
          <w:sz w:val="22"/>
          <w:szCs w:val="22"/>
        </w:rPr>
      </w:pPr>
      <w:r>
        <w:rPr>
          <w:rFonts w:ascii="Calibri Light" w:eastAsia="Times New Roman" w:hAnsi="Calibri Light" w:cs="Calibri Light"/>
          <w:i/>
          <w:iCs/>
          <w:sz w:val="22"/>
          <w:szCs w:val="22"/>
        </w:rPr>
        <w:t>………………………………………………………</w:t>
      </w:r>
    </w:p>
    <w:p w:rsidR="004B1EFB" w:rsidRDefault="00935C9C">
      <w:pPr>
        <w:pStyle w:val="Standard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(pieczęć Wykonawcy/Wykonawców)</w:t>
      </w:r>
    </w:p>
    <w:p w:rsidR="004B1EFB" w:rsidRDefault="004B1EFB">
      <w:pPr>
        <w:pStyle w:val="Standard"/>
        <w:rPr>
          <w:rFonts w:ascii="Calibri Light" w:hAnsi="Calibri Light" w:cs="Calibri Light"/>
          <w:b/>
          <w:bCs/>
          <w:sz w:val="22"/>
          <w:szCs w:val="22"/>
        </w:rPr>
      </w:pPr>
    </w:p>
    <w:p w:rsidR="004B1EFB" w:rsidRDefault="00935C9C">
      <w:pPr>
        <w:pStyle w:val="Standard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OŚWIADCZENIE WYKONAWCY</w:t>
      </w:r>
    </w:p>
    <w:p w:rsidR="004B1EFB" w:rsidRDefault="004B1EFB">
      <w:pPr>
        <w:pStyle w:val="Zwykytekst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6A7" w:rsidRDefault="00935C9C" w:rsidP="00FC16A7">
      <w:pPr>
        <w:widowControl/>
        <w:suppressLineNumbers/>
        <w:tabs>
          <w:tab w:val="center" w:pos="4536"/>
          <w:tab w:val="right" w:pos="9072"/>
        </w:tabs>
        <w:jc w:val="center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ab/>
        <w:t xml:space="preserve"> W </w:t>
      </w:r>
      <w:r>
        <w:rPr>
          <w:bCs/>
          <w:iCs/>
          <w:sz w:val="24"/>
          <w:szCs w:val="24"/>
        </w:rPr>
        <w:t>postępowaniu o zamówienie publiczne prowadzonym w trybie podstawowym na podst. art. 275 pkt. 1 Ustawy PZP (Dz. U. z 2021  r. poz. 11290 ze zm.) na</w:t>
      </w:r>
    </w:p>
    <w:p w:rsidR="00FC16A7" w:rsidRDefault="00FC16A7" w:rsidP="00FC16A7">
      <w:pPr>
        <w:widowControl/>
        <w:suppressLineNumbers/>
        <w:tabs>
          <w:tab w:val="center" w:pos="4536"/>
          <w:tab w:val="right" w:pos="9072"/>
        </w:tabs>
        <w:jc w:val="center"/>
        <w:rPr>
          <w:rFonts w:ascii="Calibri Light" w:eastAsia="SimSun" w:hAnsi="Calibri Light" w:cs="Calibri Light"/>
          <w:i/>
          <w:sz w:val="22"/>
          <w:szCs w:val="22"/>
          <w:lang w:eastAsia="en-US"/>
        </w:rPr>
      </w:pPr>
      <w:r>
        <w:rPr>
          <w:rFonts w:ascii="Calibri Light" w:eastAsia="SimSun" w:hAnsi="Calibri Light" w:cs="Calibri Light"/>
          <w:i/>
          <w:sz w:val="22"/>
          <w:szCs w:val="22"/>
          <w:lang w:eastAsia="en-US"/>
        </w:rPr>
        <w:t>Sukcesywną dostawę artykułów żywnościowych dla Zespołu Szkolno- Przedszkolnego im. W. Broniewskiego w Międzyrzeczu w 2022</w:t>
      </w:r>
    </w:p>
    <w:p w:rsidR="00935C9C" w:rsidRDefault="00935C9C" w:rsidP="00FC16A7">
      <w:pPr>
        <w:pStyle w:val="Nagwek"/>
      </w:pPr>
    </w:p>
    <w:p w:rsidR="004B1EFB" w:rsidRDefault="00935C9C">
      <w:pPr>
        <w:widowControl/>
        <w:tabs>
          <w:tab w:val="left" w:leader="dot" w:pos="9072"/>
        </w:tabs>
        <w:jc w:val="both"/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 adres Wykonawcy/Wykonawców, w przypadku składania oferty przez podmioty występujące wspólnie należy podać nazwy i adresy wszystkich wspólników spółki cywilnej lub członków konsorcjum)</w:t>
      </w:r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 xml:space="preserve">Oświadczam: </w:t>
      </w:r>
    </w:p>
    <w:p w:rsidR="004B1EFB" w:rsidRDefault="004B1EFB">
      <w:pPr>
        <w:widowControl/>
        <w:tabs>
          <w:tab w:val="left" w:leader="dot" w:pos="9072"/>
        </w:tabs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B1EFB" w:rsidRDefault="00935C9C">
      <w:pPr>
        <w:widowControl/>
        <w:tabs>
          <w:tab w:val="left" w:leader="dot" w:pos="9072"/>
        </w:tabs>
        <w:jc w:val="both"/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CZĘŚĆ A. OŚWIADCZENIE WYKONAWCY składane na podstawie art. 125 ust. 1 ustawy z 11 września 2019r. - Prawo zamówień publicznych</w:t>
      </w:r>
      <w:r>
        <w:rPr>
          <w:rFonts w:ascii="Times New Roman" w:hAnsi="Times New Roman"/>
          <w:sz w:val="24"/>
          <w:szCs w:val="24"/>
          <w:lang w:eastAsia="ar-SA"/>
        </w:rPr>
        <w:t xml:space="preserve"> (dalej jako: USTAWA PZP), DOTYCZĄCE PRZESŁANEK WYKLUCZENIA Z POSTĘPOWANIA Oświadczam, co następuje: OŚWIADCZENIA DOTYCZĄCE WYKONAWCY: </w:t>
      </w:r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Oświadczam, że nie podlegam wykluczeniu z postępowania na podstawie art. 108 ust. 1 ustawy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Oświadczam, że zachodzą w stosunku do mnie podstawy wykluczenia z postępowania na podstawie art. ……………… (podać mającą zastosowanie podstawę wykluczenia spośród wymienionych w art. 108 lub art. 109 ustawy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). Jednocześnie oświadczam, że w związku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podjąłem następujące środki naprawcze: ……………………………………………………………………………………..</w:t>
      </w:r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Oświadczam, że wszystkie informacje podane w powyższych oświadczeniach są aktualne </w:t>
      </w:r>
      <w:r>
        <w:rPr>
          <w:rFonts w:ascii="Times New Roman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4B1EFB" w:rsidRDefault="004B1EFB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1EFB" w:rsidRDefault="00935C9C">
      <w:pPr>
        <w:widowControl/>
        <w:tabs>
          <w:tab w:val="left" w:leader="dot" w:pos="9072"/>
        </w:tabs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0" w:name="_Hlk65208708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0"/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CZĘŚĆ B. OŚWIADCZENIE WYKONAWCY składane na podstawie art. 125 ust. 1 ustawy z 11 września 2019 r. - Prawo zamówień publicznych DOTYCZĄCE SPEŁNIANIA WARUNKÓW UDZIAŁU W POSTĘPOWANIU </w:t>
      </w:r>
    </w:p>
    <w:p w:rsidR="004B1EFB" w:rsidRDefault="004B1EFB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1EFB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Oświadczam, co następuje: INFORMACJA DOTYCZĄCA WYKONAWCY: Oświadczam, że spełniam warunki udziału w postępowaniu określone przez zamawiającego w Specyfikacji Warunków Zamówienia Rozdział XIII.</w:t>
      </w:r>
    </w:p>
    <w:p w:rsidR="00935C9C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35C9C" w:rsidRDefault="00935C9C">
      <w:pPr>
        <w:widowControl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1EFB" w:rsidRDefault="004B1EFB">
      <w:pPr>
        <w:widowControl/>
        <w:tabs>
          <w:tab w:val="left" w:leader="dot" w:pos="9072"/>
        </w:tabs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B1EFB" w:rsidRDefault="00935C9C">
      <w:pPr>
        <w:widowControl/>
        <w:tabs>
          <w:tab w:val="left" w:pos="0"/>
        </w:tabs>
        <w:suppressAutoHyphens w:val="0"/>
        <w:spacing w:after="160" w:line="249" w:lineRule="auto"/>
        <w:jc w:val="right"/>
        <w:textAlignment w:val="auto"/>
      </w:pPr>
      <w:bookmarkStart w:id="1" w:name="_Hlk79736048"/>
      <w:r>
        <w:rPr>
          <w:rFonts w:ascii="Times New Roman" w:hAnsi="Times New Roman"/>
          <w:b/>
          <w:bCs/>
          <w:i/>
          <w:kern w:val="0"/>
          <w:sz w:val="24"/>
          <w:szCs w:val="24"/>
          <w:lang w:eastAsia="en-US"/>
        </w:rPr>
        <w:t>(kwalifikowany podpis elektroniczny</w:t>
      </w:r>
    </w:p>
    <w:p w:rsidR="004B1EFB" w:rsidRDefault="00935C9C">
      <w:pPr>
        <w:widowControl/>
        <w:tabs>
          <w:tab w:val="left" w:pos="5387"/>
        </w:tabs>
        <w:spacing w:line="360" w:lineRule="auto"/>
        <w:jc w:val="right"/>
        <w:textAlignment w:val="auto"/>
      </w:pPr>
      <w:r>
        <w:rPr>
          <w:rFonts w:ascii="Times New Roman" w:eastAsia="Lucida Sans Unicode" w:hAnsi="Times New Roman"/>
          <w:b/>
          <w:bCs/>
          <w:i/>
          <w:color w:val="000000"/>
          <w:sz w:val="24"/>
          <w:szCs w:val="24"/>
          <w:lang w:eastAsia="zh-CN" w:bidi="hi-IN"/>
        </w:rPr>
        <w:t xml:space="preserve">lub </w:t>
      </w:r>
      <w:r>
        <w:rPr>
          <w:rFonts w:ascii="Times New Roman" w:eastAsia="Lucida Sans Unicode" w:hAnsi="Times New Roman"/>
          <w:b/>
          <w:bCs/>
          <w:i/>
          <w:iCs/>
          <w:color w:val="000000"/>
          <w:sz w:val="24"/>
          <w:szCs w:val="24"/>
          <w:lang w:eastAsia="zh-CN" w:bidi="hi-IN"/>
        </w:rPr>
        <w:t>podpis zaufany lub podpis osobisty)</w:t>
      </w:r>
    </w:p>
    <w:p w:rsidR="004B1EFB" w:rsidRDefault="004B1EFB">
      <w:pPr>
        <w:widowControl/>
        <w:suppressAutoHyphens w:val="0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:rsidR="004B1EFB" w:rsidRDefault="004B1EFB">
      <w:pPr>
        <w:widowControl/>
        <w:suppressAutoHyphens w:val="0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:rsidR="004B1EFB" w:rsidRDefault="00935C9C">
      <w:pPr>
        <w:widowControl/>
        <w:suppressAutoHyphens w:val="0"/>
        <w:textAlignment w:val="auto"/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:rsidR="004B1EFB" w:rsidRDefault="00935C9C">
      <w:pPr>
        <w:widowControl/>
        <w:suppressAutoHyphens w:val="0"/>
        <w:spacing w:after="160" w:line="249" w:lineRule="auto"/>
        <w:textAlignment w:val="auto"/>
        <w:rPr>
          <w:rFonts w:ascii="Times New Roman" w:hAnsi="Times New Roman"/>
          <w:b/>
          <w:kern w:val="0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kern w:val="0"/>
          <w:sz w:val="24"/>
          <w:szCs w:val="24"/>
          <w:u w:val="single"/>
          <w:lang w:eastAsia="en-US"/>
        </w:rPr>
        <w:t>Uwaga !</w:t>
      </w:r>
    </w:p>
    <w:p w:rsidR="004B1EFB" w:rsidRDefault="00935C9C">
      <w:pPr>
        <w:widowControl/>
        <w:suppressAutoHyphens w:val="0"/>
        <w:spacing w:after="160" w:line="249" w:lineRule="auto"/>
        <w:jc w:val="both"/>
        <w:textAlignment w:val="auto"/>
      </w:pPr>
      <w:r>
        <w:rPr>
          <w:rFonts w:ascii="Times New Roman" w:hAnsi="Times New Roman"/>
          <w:b/>
          <w:i/>
          <w:kern w:val="0"/>
          <w:sz w:val="24"/>
          <w:szCs w:val="24"/>
          <w:u w:val="single"/>
          <w:lang w:eastAsia="en-US"/>
        </w:rPr>
        <w:lastRenderedPageBreak/>
        <w:t>Należy podpisać</w:t>
      </w:r>
      <w:r>
        <w:rPr>
          <w:rFonts w:ascii="Times New Roman" w:hAnsi="Times New Roman"/>
          <w:i/>
          <w:kern w:val="0"/>
          <w:sz w:val="24"/>
          <w:szCs w:val="24"/>
          <w:lang w:eastAsia="en-US"/>
        </w:rPr>
        <w:t xml:space="preserve"> zgodnie z Rozporządzeniem Prezesa Rady Ministrów z dnia 30 grudnia 2020 r. </w:t>
      </w:r>
      <w:r>
        <w:rPr>
          <w:rFonts w:ascii="Times New Roman" w:hAnsi="Times New Roman"/>
          <w:i/>
          <w:iCs/>
          <w:kern w:val="0"/>
          <w:sz w:val="24"/>
          <w:szCs w:val="24"/>
          <w:lang w:eastAsia="en-US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bookmarkEnd w:id="1"/>
    <w:p w:rsidR="004B1EFB" w:rsidRDefault="004B1EFB">
      <w:pPr>
        <w:pStyle w:val="Zwykytekst1"/>
        <w:ind w:left="567" w:hanging="567"/>
        <w:rPr>
          <w:rFonts w:ascii="Times New Roman" w:hAnsi="Times New Roman" w:cs="Times New Roman"/>
          <w:sz w:val="24"/>
          <w:szCs w:val="24"/>
        </w:rPr>
      </w:pPr>
    </w:p>
    <w:sectPr w:rsidR="004B1EFB" w:rsidSect="00013730">
      <w:headerReference w:type="default" r:id="rId7"/>
      <w:pgSz w:w="11906" w:h="16838"/>
      <w:pgMar w:top="1134" w:right="1418" w:bottom="1134" w:left="1418" w:header="70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B2" w:rsidRDefault="00C273B2">
      <w:r>
        <w:separator/>
      </w:r>
    </w:p>
  </w:endnote>
  <w:endnote w:type="continuationSeparator" w:id="0">
    <w:p w:rsidR="00C273B2" w:rsidRDefault="00C27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B2" w:rsidRDefault="00C273B2">
      <w:r>
        <w:rPr>
          <w:color w:val="000000"/>
        </w:rPr>
        <w:separator/>
      </w:r>
    </w:p>
  </w:footnote>
  <w:footnote w:type="continuationSeparator" w:id="0">
    <w:p w:rsidR="00C273B2" w:rsidRDefault="00C27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6A7" w:rsidRDefault="00FC16A7" w:rsidP="00FC16A7">
    <w:pPr>
      <w:widowControl/>
      <w:suppressLineNumbers/>
      <w:tabs>
        <w:tab w:val="center" w:pos="4536"/>
        <w:tab w:val="right" w:pos="9072"/>
      </w:tabs>
      <w:jc w:val="center"/>
      <w:rPr>
        <w:rFonts w:ascii="Calibri Light" w:eastAsia="SimSun" w:hAnsi="Calibri Light" w:cs="Calibri Light"/>
        <w:i/>
        <w:sz w:val="22"/>
        <w:szCs w:val="22"/>
        <w:lang w:eastAsia="en-US"/>
      </w:rPr>
    </w:pPr>
    <w:bookmarkStart w:id="2" w:name="_Hlk84847273"/>
    <w:r>
      <w:rPr>
        <w:rFonts w:ascii="Calibri Light" w:eastAsia="SimSun" w:hAnsi="Calibri Light" w:cs="Calibri Light"/>
        <w:i/>
        <w:sz w:val="22"/>
        <w:szCs w:val="22"/>
        <w:lang w:eastAsia="en-US"/>
      </w:rPr>
      <w:t>ZP2/11/2021 R. Sukcesywna dostawa artykułów żywnościowych dla Zespołu Szkolno- Przedszkolnego im. W. Broniewskiego w Międzyrzeczu w 2022</w:t>
    </w:r>
  </w:p>
  <w:p w:rsidR="00FB54A9" w:rsidRDefault="00C273B2">
    <w:pPr>
      <w:widowControl/>
      <w:tabs>
        <w:tab w:val="center" w:pos="4536"/>
        <w:tab w:val="right" w:pos="9072"/>
      </w:tabs>
      <w:suppressAutoHyphens w:val="0"/>
      <w:textAlignment w:val="auto"/>
      <w:rPr>
        <w:i/>
        <w:iCs/>
        <w:kern w:val="0"/>
        <w:sz w:val="22"/>
        <w:szCs w:val="22"/>
        <w:lang w:eastAsia="en-US"/>
      </w:rPr>
    </w:pPr>
  </w:p>
  <w:bookmarkEnd w:id="2"/>
  <w:p w:rsidR="00FB54A9" w:rsidRDefault="00C273B2">
    <w:pPr>
      <w:widowControl/>
      <w:tabs>
        <w:tab w:val="center" w:pos="4536"/>
        <w:tab w:val="right" w:pos="9072"/>
      </w:tabs>
      <w:suppressAutoHyphens w:val="0"/>
      <w:textAlignment w:val="auto"/>
      <w:rPr>
        <w:i/>
        <w:iCs/>
        <w:kern w:val="0"/>
        <w:sz w:val="22"/>
        <w:szCs w:val="22"/>
        <w:lang w:eastAsia="en-US"/>
      </w:rPr>
    </w:pPr>
  </w:p>
  <w:p w:rsidR="00FB54A9" w:rsidRDefault="00C273B2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5D9"/>
    <w:multiLevelType w:val="multilevel"/>
    <w:tmpl w:val="8424D8E6"/>
    <w:styleLink w:val="WWNum8"/>
    <w:lvl w:ilvl="0">
      <w:start w:val="1"/>
      <w:numFmt w:val="decimal"/>
      <w:lvlText w:val="%1. 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307C2F0C"/>
    <w:multiLevelType w:val="multilevel"/>
    <w:tmpl w:val="48D4637A"/>
    <w:styleLink w:val="WWNum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">
    <w:nsid w:val="33155AFF"/>
    <w:multiLevelType w:val="multilevel"/>
    <w:tmpl w:val="51E29F1C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41AE63BC"/>
    <w:multiLevelType w:val="multilevel"/>
    <w:tmpl w:val="FD206678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>
    <w:nsid w:val="457F4B2E"/>
    <w:multiLevelType w:val="multilevel"/>
    <w:tmpl w:val="F518535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4B257E18"/>
    <w:multiLevelType w:val="multilevel"/>
    <w:tmpl w:val="78C24DB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 w:val="0"/>
        <w:bCs w:val="0"/>
        <w:color w:val="00000A"/>
      </w:rPr>
    </w:lvl>
    <w:lvl w:ilvl="1">
      <w:start w:val="1"/>
      <w:numFmt w:val="lowerLetter"/>
      <w:lvlText w:val="%2)"/>
      <w:lvlJc w:val="left"/>
      <w:pPr>
        <w:ind w:left="71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lowerLetter"/>
      <w:lvlText w:val="%1.%2.%3.%4)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541E432B"/>
    <w:multiLevelType w:val="multilevel"/>
    <w:tmpl w:val="0F70A812"/>
    <w:styleLink w:val="WWNum5"/>
    <w:lvl w:ilvl="0">
      <w:start w:val="1"/>
      <w:numFmt w:val="lowerLetter"/>
      <w:lvlText w:val="%1)"/>
      <w:lvlJc w:val="left"/>
      <w:pPr>
        <w:ind w:left="786" w:hanging="360"/>
      </w:pPr>
    </w:lvl>
    <w:lvl w:ilvl="1">
      <w:numFmt w:val="bullet"/>
      <w:lvlText w:val="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7">
    <w:nsid w:val="639D5368"/>
    <w:multiLevelType w:val="multilevel"/>
    <w:tmpl w:val="E2B00E64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 w:val="0"/>
        <w:bCs w:val="0"/>
        <w:color w:val="00000A"/>
      </w:rPr>
    </w:lvl>
    <w:lvl w:ilvl="1">
      <w:start w:val="1"/>
      <w:numFmt w:val="lowerLetter"/>
      <w:lvlText w:val="%2)"/>
      <w:lvlJc w:val="left"/>
      <w:pPr>
        <w:ind w:left="71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lowerLetter"/>
      <w:lvlText w:val="%1.%2.%3.%4)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>
    <w:nsid w:val="792B2758"/>
    <w:multiLevelType w:val="multilevel"/>
    <w:tmpl w:val="1D303DEA"/>
    <w:styleLink w:val="WWNum1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EFB"/>
    <w:rsid w:val="00013730"/>
    <w:rsid w:val="004B1EFB"/>
    <w:rsid w:val="005362A1"/>
    <w:rsid w:val="006379EB"/>
    <w:rsid w:val="006F0215"/>
    <w:rsid w:val="007C7917"/>
    <w:rsid w:val="00935C9C"/>
    <w:rsid w:val="00A03140"/>
    <w:rsid w:val="00C273B2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730"/>
    <w:pPr>
      <w:suppressAutoHyphens/>
    </w:pPr>
  </w:style>
  <w:style w:type="paragraph" w:styleId="Nagwek6">
    <w:name w:val="heading 6"/>
    <w:basedOn w:val="Standard"/>
    <w:next w:val="Textbody"/>
    <w:uiPriority w:val="9"/>
    <w:unhideWhenUsed/>
    <w:qFormat/>
    <w:rsid w:val="00013730"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3730"/>
    <w:pPr>
      <w:suppressAutoHyphens/>
    </w:pPr>
    <w:rPr>
      <w:rFonts w:ascii="Times New Roman" w:hAnsi="Times New Roman"/>
      <w:lang w:eastAsia="ar-SA"/>
    </w:rPr>
  </w:style>
  <w:style w:type="paragraph" w:customStyle="1" w:styleId="Heading">
    <w:name w:val="Heading"/>
    <w:basedOn w:val="Standard"/>
    <w:next w:val="Textbody"/>
    <w:rsid w:val="0001373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13730"/>
    <w:pPr>
      <w:spacing w:after="120"/>
    </w:pPr>
  </w:style>
  <w:style w:type="paragraph" w:styleId="Lista">
    <w:name w:val="List"/>
    <w:basedOn w:val="Textbody"/>
    <w:rsid w:val="00013730"/>
    <w:rPr>
      <w:rFonts w:cs="Arial"/>
    </w:rPr>
  </w:style>
  <w:style w:type="paragraph" w:styleId="Legenda">
    <w:name w:val="caption"/>
    <w:basedOn w:val="Standard"/>
    <w:rsid w:val="00013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13730"/>
    <w:pPr>
      <w:suppressLineNumbers/>
    </w:pPr>
    <w:rPr>
      <w:rFonts w:cs="Arial"/>
    </w:rPr>
  </w:style>
  <w:style w:type="paragraph" w:customStyle="1" w:styleId="Nagwek1">
    <w:name w:val="Nagłówek1"/>
    <w:basedOn w:val="Standard"/>
    <w:rsid w:val="00013730"/>
    <w:pPr>
      <w:jc w:val="center"/>
    </w:pPr>
    <w:rPr>
      <w:b/>
      <w:sz w:val="32"/>
    </w:rPr>
  </w:style>
  <w:style w:type="paragraph" w:styleId="Stopka">
    <w:name w:val="footer"/>
    <w:basedOn w:val="Standard"/>
    <w:rsid w:val="00013730"/>
    <w:pPr>
      <w:suppressLineNumbers/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"/>
    <w:rsid w:val="00013730"/>
    <w:pPr>
      <w:widowControl/>
    </w:pPr>
    <w:rPr>
      <w:rFonts w:ascii="Courier New" w:hAnsi="Courier New" w:cs="Courier New"/>
    </w:rPr>
  </w:style>
  <w:style w:type="paragraph" w:customStyle="1" w:styleId="Default">
    <w:name w:val="Default"/>
    <w:rsid w:val="00013730"/>
    <w:pPr>
      <w:widowControl/>
      <w:suppressAutoHyphens/>
    </w:pPr>
    <w:rPr>
      <w:rFonts w:cs="Calibri"/>
      <w:color w:val="000000"/>
      <w:sz w:val="24"/>
      <w:szCs w:val="24"/>
    </w:rPr>
  </w:style>
  <w:style w:type="paragraph" w:styleId="Nagwek">
    <w:name w:val="header"/>
    <w:basedOn w:val="Standard"/>
    <w:rsid w:val="00013730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013730"/>
    <w:rPr>
      <w:rFonts w:ascii="Tahoma" w:hAnsi="Tahoma" w:cs="Tahoma"/>
      <w:sz w:val="16"/>
      <w:szCs w:val="16"/>
    </w:rPr>
  </w:style>
  <w:style w:type="character" w:customStyle="1" w:styleId="StopkaZnak">
    <w:name w:val="Stopka Znak"/>
    <w:rsid w:val="00013730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rsid w:val="00013730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rsid w:val="00013730"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rsid w:val="00013730"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rsid w:val="00013730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sid w:val="00013730"/>
    <w:rPr>
      <w:rFonts w:cs="Times New Roman"/>
    </w:rPr>
  </w:style>
  <w:style w:type="character" w:customStyle="1" w:styleId="ListLabel2">
    <w:name w:val="ListLabel 2"/>
    <w:rsid w:val="00013730"/>
    <w:rPr>
      <w:rFonts w:eastAsia="Calibri" w:cs="Times New Roman"/>
      <w:b w:val="0"/>
      <w:bCs w:val="0"/>
      <w:color w:val="00000A"/>
    </w:rPr>
  </w:style>
  <w:style w:type="numbering" w:customStyle="1" w:styleId="WWNum1">
    <w:name w:val="WWNum1"/>
    <w:basedOn w:val="Bezlisty"/>
    <w:rsid w:val="00013730"/>
    <w:pPr>
      <w:numPr>
        <w:numId w:val="1"/>
      </w:numPr>
    </w:pPr>
  </w:style>
  <w:style w:type="numbering" w:customStyle="1" w:styleId="WWNum2">
    <w:name w:val="WWNum2"/>
    <w:basedOn w:val="Bezlisty"/>
    <w:rsid w:val="00013730"/>
    <w:pPr>
      <w:numPr>
        <w:numId w:val="2"/>
      </w:numPr>
    </w:pPr>
  </w:style>
  <w:style w:type="numbering" w:customStyle="1" w:styleId="WWNum3">
    <w:name w:val="WWNum3"/>
    <w:basedOn w:val="Bezlisty"/>
    <w:rsid w:val="00013730"/>
    <w:pPr>
      <w:numPr>
        <w:numId w:val="3"/>
      </w:numPr>
    </w:pPr>
  </w:style>
  <w:style w:type="numbering" w:customStyle="1" w:styleId="WWNum4">
    <w:name w:val="WWNum4"/>
    <w:basedOn w:val="Bezlisty"/>
    <w:rsid w:val="00013730"/>
    <w:pPr>
      <w:numPr>
        <w:numId w:val="4"/>
      </w:numPr>
    </w:pPr>
  </w:style>
  <w:style w:type="numbering" w:customStyle="1" w:styleId="WWNum5">
    <w:name w:val="WWNum5"/>
    <w:basedOn w:val="Bezlisty"/>
    <w:rsid w:val="00013730"/>
    <w:pPr>
      <w:numPr>
        <w:numId w:val="5"/>
      </w:numPr>
    </w:pPr>
  </w:style>
  <w:style w:type="numbering" w:customStyle="1" w:styleId="WWNum6">
    <w:name w:val="WWNum6"/>
    <w:basedOn w:val="Bezlisty"/>
    <w:rsid w:val="00013730"/>
    <w:pPr>
      <w:numPr>
        <w:numId w:val="6"/>
      </w:numPr>
    </w:pPr>
  </w:style>
  <w:style w:type="numbering" w:customStyle="1" w:styleId="WWNum7">
    <w:name w:val="WWNum7"/>
    <w:basedOn w:val="Bezlisty"/>
    <w:rsid w:val="00013730"/>
    <w:pPr>
      <w:numPr>
        <w:numId w:val="7"/>
      </w:numPr>
    </w:pPr>
  </w:style>
  <w:style w:type="numbering" w:customStyle="1" w:styleId="WWNum8">
    <w:name w:val="WWNum8"/>
    <w:basedOn w:val="Bezlisty"/>
    <w:rsid w:val="00013730"/>
    <w:pPr>
      <w:numPr>
        <w:numId w:val="8"/>
      </w:numPr>
    </w:pPr>
  </w:style>
  <w:style w:type="numbering" w:customStyle="1" w:styleId="WWNum9">
    <w:name w:val="WWNum9"/>
    <w:basedOn w:val="Bezlisty"/>
    <w:rsid w:val="0001373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intendentka</cp:lastModifiedBy>
  <cp:revision>2</cp:revision>
  <cp:lastPrinted>2021-10-13T07:20:00Z</cp:lastPrinted>
  <dcterms:created xsi:type="dcterms:W3CDTF">2021-11-19T14:17:00Z</dcterms:created>
  <dcterms:modified xsi:type="dcterms:W3CDTF">2021-11-19T14:17:00Z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2002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